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Bortigal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Nuoro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